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49D4" w14:textId="0AFB749D" w:rsidR="00215BB9" w:rsidRDefault="00215BB9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BB57390" wp14:editId="171FFD61">
            <wp:extent cx="6120130" cy="586740"/>
            <wp:effectExtent l="0" t="0" r="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828F0" w14:textId="77777777" w:rsidR="00215BB9" w:rsidRDefault="00215BB9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47F8B8F3" w14:textId="312FA090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14:paraId="2BDC0CC2" w14:textId="77777777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>in seguito all’introduzione della didattica a distanza</w:t>
      </w:r>
    </w:p>
    <w:p w14:paraId="33E23715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0867FAD9" w14:textId="39E5C690" w:rsidR="0089721D" w:rsidRDefault="00724348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</w:t>
      </w:r>
      <w:r w:rsidR="0089721D">
        <w:rPr>
          <w:iCs/>
          <w:color w:val="000000"/>
          <w:sz w:val="24"/>
          <w:szCs w:val="24"/>
        </w:rPr>
        <w:t xml:space="preserve"> programmazione tiene conto di quanto già definito a livello di curricolo d’istituto e fatta propria da ciascun insegnate per quanto riguarda la propria disciplina</w:t>
      </w:r>
      <w:r w:rsidR="00B96490">
        <w:rPr>
          <w:iCs/>
          <w:color w:val="000000"/>
          <w:sz w:val="24"/>
          <w:szCs w:val="24"/>
        </w:rPr>
        <w:t>/educazione</w:t>
      </w:r>
      <w:r w:rsidR="003520CC">
        <w:rPr>
          <w:iCs/>
          <w:color w:val="000000"/>
          <w:sz w:val="24"/>
          <w:szCs w:val="24"/>
        </w:rPr>
        <w:t xml:space="preserve"> tenendo in giusta considerazione la programmazione del curriculo di Istituto per come formulato ad inizio d’anno scolastico.</w:t>
      </w:r>
    </w:p>
    <w:p w14:paraId="180EFE9F" w14:textId="05713D3E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questo documento si riportano gli adattamenti introdotti a seguito dell’attivazione della didattica a distanza iniziata il giorno </w:t>
      </w:r>
      <w:r w:rsidR="003520CC">
        <w:rPr>
          <w:iCs/>
          <w:color w:val="000000"/>
          <w:sz w:val="24"/>
          <w:szCs w:val="24"/>
        </w:rPr>
        <w:t>_____________________________</w:t>
      </w:r>
      <w:r>
        <w:rPr>
          <w:iCs/>
          <w:color w:val="000000"/>
          <w:sz w:val="24"/>
          <w:szCs w:val="24"/>
        </w:rPr>
        <w:t>.</w:t>
      </w:r>
    </w:p>
    <w:p w14:paraId="124ADE8D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5D4870F5" w14:textId="13D7B71C" w:rsidR="0089721D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Docente: ………</w:t>
      </w:r>
      <w:r>
        <w:rPr>
          <w:sz w:val="24"/>
          <w:szCs w:val="24"/>
        </w:rPr>
        <w:t>………….</w:t>
      </w:r>
      <w:r w:rsidRPr="00CF2CD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CF2CDC">
        <w:rPr>
          <w:sz w:val="24"/>
          <w:szCs w:val="24"/>
        </w:rPr>
        <w:t>………..</w:t>
      </w:r>
      <w:r w:rsidR="003520CC">
        <w:rPr>
          <w:sz w:val="24"/>
          <w:szCs w:val="24"/>
        </w:rPr>
        <w:t xml:space="preserve"> – Ordine di Scuola ……………………………………….</w:t>
      </w:r>
    </w:p>
    <w:p w14:paraId="3F224783" w14:textId="611C7D0E" w:rsidR="0089721D" w:rsidRPr="00CF2CDC" w:rsidRDefault="003520CC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Plesso </w:t>
      </w:r>
      <w:r w:rsidR="0089721D">
        <w:rPr>
          <w:sz w:val="24"/>
          <w:szCs w:val="24"/>
        </w:rPr>
        <w:t>: ………………….……….</w:t>
      </w:r>
      <w:r>
        <w:rPr>
          <w:sz w:val="24"/>
          <w:szCs w:val="24"/>
        </w:rPr>
        <w:t xml:space="preserve"> ……</w:t>
      </w:r>
    </w:p>
    <w:p w14:paraId="211E44A2" w14:textId="179A8E1C" w:rsidR="0089721D" w:rsidRPr="00CF2CDC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Classe: ………………</w:t>
      </w:r>
      <w:r>
        <w:rPr>
          <w:sz w:val="24"/>
          <w:szCs w:val="24"/>
        </w:rPr>
        <w:t>…………..</w:t>
      </w:r>
      <w:r w:rsidRPr="00CF2CDC">
        <w:rPr>
          <w:sz w:val="24"/>
          <w:szCs w:val="24"/>
        </w:rPr>
        <w:t>……….</w:t>
      </w:r>
      <w:r w:rsidR="003520CC">
        <w:rPr>
          <w:sz w:val="24"/>
          <w:szCs w:val="24"/>
        </w:rPr>
        <w:t xml:space="preserve"> Sezione …………………………………………………..</w:t>
      </w:r>
    </w:p>
    <w:p w14:paraId="213BBEBD" w14:textId="10FEB07D" w:rsidR="0089721D" w:rsidRDefault="003520CC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Disciplina / Educazione </w:t>
      </w:r>
      <w:r w:rsidR="0089721D" w:rsidRPr="00CF2CDC">
        <w:rPr>
          <w:sz w:val="24"/>
          <w:szCs w:val="24"/>
        </w:rPr>
        <w:t>: ………………</w:t>
      </w:r>
      <w:r w:rsidR="008972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…………………………………………..</w:t>
      </w:r>
      <w:r w:rsidR="0089721D">
        <w:rPr>
          <w:sz w:val="24"/>
          <w:szCs w:val="24"/>
        </w:rPr>
        <w:t>….</w:t>
      </w:r>
      <w:r w:rsidR="0089721D" w:rsidRPr="00CF2CDC">
        <w:rPr>
          <w:sz w:val="24"/>
          <w:szCs w:val="24"/>
        </w:rPr>
        <w:t>………</w:t>
      </w:r>
    </w:p>
    <w:p w14:paraId="0F582DFF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E9CD3DC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117892C4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59A315C9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60879CC7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D96798D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20C1E859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9FB54CE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9F13EB3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6FF2707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58914C1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36EE0874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64C729E6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79F3BA3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2BFC950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529AC785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192174F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1C951355" w14:textId="77777777" w:rsidR="0048701F" w:rsidRDefault="0048701F" w:rsidP="00AE7C8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72BDB487" w14:textId="54933349" w:rsidR="00AE7C80" w:rsidRPr="00AE7C80" w:rsidRDefault="00AE7C80" w:rsidP="00AE7C80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bookmarkStart w:id="0" w:name="_GoBack"/>
      <w:bookmarkEnd w:id="0"/>
      <w:r w:rsidRPr="005C2896">
        <w:rPr>
          <w:b/>
          <w:bCs/>
          <w:iCs/>
          <w:color w:val="000000"/>
          <w:sz w:val="24"/>
          <w:szCs w:val="24"/>
        </w:rPr>
        <w:lastRenderedPageBreak/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Pr="005C2896">
        <w:rPr>
          <w:b/>
          <w:bCs/>
          <w:iCs/>
          <w:color w:val="000000"/>
          <w:sz w:val="24"/>
          <w:szCs w:val="24"/>
        </w:rPr>
        <w:t xml:space="preserve"> modificati rispetto alla programmazione prevista nel curricolo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(per lo più le competenze dovrebbero rimanere invariate mentre le abilità </w:t>
      </w:r>
      <w:r>
        <w:rPr>
          <w:iCs/>
          <w:color w:val="000000"/>
        </w:rPr>
        <w:t xml:space="preserve">e le conoscenze </w:t>
      </w:r>
      <w:r w:rsidRPr="00B2013B">
        <w:rPr>
          <w:iCs/>
          <w:color w:val="000000"/>
        </w:rPr>
        <w:t>potrebbero essere diverse)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AE7C80" w14:paraId="1EE20C1C" w14:textId="77777777" w:rsidTr="00656A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2888" w14:textId="77777777" w:rsidR="00AE7C80" w:rsidRDefault="00AE7C80" w:rsidP="00656AAD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</w:rPr>
            </w:pPr>
            <w:r>
              <w:rPr>
                <w:rFonts w:eastAsia="Rosarivo"/>
                <w:b/>
                <w:color w:val="000000"/>
              </w:rPr>
              <w:t>COMPETENZE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B09" w14:textId="77777777" w:rsidR="00AE7C80" w:rsidRDefault="00AE7C80" w:rsidP="00656AAD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</w:rPr>
            </w:pPr>
            <w:r>
              <w:t xml:space="preserve">Le competenze rimangono invariate rispetto alla programmazione iniziale definita in ambito dipartimentale, approvata dal </w:t>
            </w:r>
            <w:proofErr w:type="spellStart"/>
            <w:r>
              <w:t>C.d.D</w:t>
            </w:r>
            <w:proofErr w:type="spellEnd"/>
            <w:r>
              <w:t xml:space="preserve">. e accolta dal </w:t>
            </w:r>
            <w:proofErr w:type="spellStart"/>
            <w:r>
              <w:t>C.d.c</w:t>
            </w:r>
            <w:proofErr w:type="spellEnd"/>
            <w:r>
              <w:t>.</w:t>
            </w:r>
          </w:p>
        </w:tc>
      </w:tr>
      <w:tr w:rsidR="00AE7C80" w14:paraId="4B418C82" w14:textId="77777777" w:rsidTr="00656A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60F7" w14:textId="77777777" w:rsidR="00AE7C80" w:rsidRDefault="00AE7C80" w:rsidP="00656AAD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</w:rPr>
            </w:pPr>
            <w:r>
              <w:rPr>
                <w:rFonts w:eastAsia="Rosarivo"/>
                <w:b/>
                <w:color w:val="000000"/>
              </w:rPr>
              <w:t>ABILITA’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1B43" w14:textId="77777777" w:rsidR="00AE7C80" w:rsidRDefault="00AE7C80" w:rsidP="00AE7C80">
            <w:pPr>
              <w:keepNext/>
              <w:spacing w:line="360" w:lineRule="auto"/>
              <w:jc w:val="both"/>
            </w:pPr>
            <w:r>
              <w:t xml:space="preserve">Le abilità rimangono invariate rispetto alla programmazione iniziale definita in ambito dipartimentale, approvata dal </w:t>
            </w:r>
            <w:proofErr w:type="spellStart"/>
            <w:r>
              <w:t>C.d.D</w:t>
            </w:r>
            <w:proofErr w:type="spellEnd"/>
            <w:r>
              <w:t xml:space="preserve">. e accolta dal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14:paraId="70049538" w14:textId="77777777" w:rsidR="0048701F" w:rsidRPr="0048701F" w:rsidRDefault="0048701F" w:rsidP="0048701F">
            <w:pPr>
              <w:textAlignment w:val="baseline"/>
            </w:pPr>
            <w:r w:rsidRPr="0048701F">
              <w:t>Abilità digitali:</w:t>
            </w:r>
          </w:p>
          <w:p w14:paraId="00158445" w14:textId="0C7E28DA" w:rsidR="0048701F" w:rsidRPr="0048701F" w:rsidRDefault="0048701F" w:rsidP="0048701F">
            <w:pPr>
              <w:textAlignment w:val="baseline"/>
            </w:pPr>
            <w:r w:rsidRPr="0048701F">
              <w:t>E’ in grado di utilizzare piattaforme digitali per</w:t>
            </w:r>
            <w:r w:rsidRPr="0048701F">
              <w:t xml:space="preserve"> </w:t>
            </w:r>
            <w:r w:rsidRPr="0048701F">
              <w:t>l’interazione con gli altri e</w:t>
            </w:r>
            <w:r w:rsidRPr="0048701F">
              <w:t xml:space="preserve"> </w:t>
            </w:r>
            <w:r w:rsidRPr="0048701F">
              <w:t>per la condivisione del lavoro di</w:t>
            </w:r>
            <w:r w:rsidRPr="0048701F">
              <w:t xml:space="preserve"> </w:t>
            </w:r>
            <w:r w:rsidRPr="0048701F">
              <w:t>gruppo,</w:t>
            </w:r>
          </w:p>
          <w:p w14:paraId="68B12C7D" w14:textId="77777777" w:rsidR="0048701F" w:rsidRDefault="0048701F" w:rsidP="00AE7C80">
            <w:pPr>
              <w:keepNext/>
              <w:spacing w:line="360" w:lineRule="auto"/>
              <w:jc w:val="both"/>
            </w:pPr>
          </w:p>
          <w:p w14:paraId="0D4FD8EC" w14:textId="3E4FCDB9" w:rsidR="0048701F" w:rsidRDefault="0048701F" w:rsidP="00AE7C80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</w:rPr>
            </w:pPr>
          </w:p>
        </w:tc>
      </w:tr>
      <w:tr w:rsidR="00AE7C80" w14:paraId="542F88F6" w14:textId="77777777" w:rsidTr="00656A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289A" w14:textId="77777777" w:rsidR="00AE7C80" w:rsidRDefault="00AE7C80" w:rsidP="00656AAD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</w:rPr>
            </w:pPr>
            <w:r>
              <w:rPr>
                <w:rFonts w:eastAsia="Rosarivo"/>
                <w:b/>
                <w:color w:val="000000"/>
              </w:rPr>
              <w:t>CONOSCENZE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5976" w14:textId="77777777" w:rsidR="00AE7C80" w:rsidRDefault="00AE7C80" w:rsidP="00656AAD">
            <w:pPr>
              <w:keepNext/>
              <w:spacing w:line="360" w:lineRule="auto"/>
              <w:jc w:val="both"/>
              <w:rPr>
                <w:rFonts w:eastAsia="Rosarivo"/>
                <w:color w:val="000000"/>
              </w:rPr>
            </w:pPr>
            <w:r>
              <w:rPr>
                <w:rFonts w:eastAsia="Rosarivo"/>
                <w:color w:val="000000"/>
              </w:rPr>
              <w:t xml:space="preserve">I traguardi di conoscenze </w:t>
            </w:r>
          </w:p>
          <w:p w14:paraId="646F1205" w14:textId="77777777" w:rsidR="00AE7C80" w:rsidRDefault="00AE7C80" w:rsidP="00AE7C80">
            <w:pPr>
              <w:keepNext/>
              <w:numPr>
                <w:ilvl w:val="0"/>
                <w:numId w:val="8"/>
              </w:numPr>
              <w:spacing w:line="360" w:lineRule="auto"/>
              <w:jc w:val="both"/>
              <w:rPr>
                <w:rFonts w:eastAsia="Rosarivo"/>
                <w:color w:val="000000"/>
              </w:rPr>
            </w:pPr>
            <w:r>
              <w:rPr>
                <w:rFonts w:eastAsia="Rosarivo"/>
                <w:color w:val="000000"/>
              </w:rPr>
              <w:t>Rimangono invariati ma con un adeguamento dei contenuti individuati nella programmazione iniziale ai tempi più lenti e serrati della DAD</w:t>
            </w:r>
          </w:p>
          <w:p w14:paraId="3B1C0824" w14:textId="77777777" w:rsidR="00AE7C80" w:rsidRDefault="00AE7C80" w:rsidP="00AE7C80">
            <w:pPr>
              <w:keepNext/>
              <w:numPr>
                <w:ilvl w:val="0"/>
                <w:numId w:val="8"/>
              </w:numPr>
              <w:spacing w:line="360" w:lineRule="auto"/>
              <w:jc w:val="both"/>
              <w:rPr>
                <w:rFonts w:eastAsia="Rosarivo"/>
                <w:color w:val="000000"/>
              </w:rPr>
            </w:pPr>
            <w:r>
              <w:rPr>
                <w:rFonts w:eastAsia="Rosarivo"/>
                <w:color w:val="000000"/>
              </w:rPr>
              <w:t>Saranno rivisti come di seguito riportato:</w:t>
            </w:r>
          </w:p>
          <w:p w14:paraId="39126FA8" w14:textId="77777777" w:rsidR="0048701F" w:rsidRPr="0048701F" w:rsidRDefault="0048701F" w:rsidP="0048701F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</w:rPr>
            </w:pPr>
            <w:r w:rsidRPr="0048701F">
              <w:rPr>
                <w:rFonts w:eastAsia="Rosarivo"/>
                <w:b/>
                <w:color w:val="000000"/>
              </w:rPr>
              <w:t>Conoscenze digitali</w:t>
            </w:r>
          </w:p>
          <w:p w14:paraId="1352577A" w14:textId="47FD7AF3" w:rsidR="0048701F" w:rsidRPr="0048701F" w:rsidRDefault="0048701F" w:rsidP="0048701F">
            <w:pPr>
              <w:keepNext/>
              <w:spacing w:line="360" w:lineRule="auto"/>
              <w:jc w:val="both"/>
              <w:rPr>
                <w:rFonts w:eastAsia="Rosarivo"/>
                <w:color w:val="000000"/>
              </w:rPr>
            </w:pPr>
            <w:r w:rsidRPr="0048701F">
              <w:rPr>
                <w:rFonts w:eastAsia="Rosarivo"/>
                <w:color w:val="000000"/>
              </w:rPr>
              <w:t>1.1 Naviga,</w:t>
            </w:r>
            <w:r w:rsidRPr="0048701F">
              <w:rPr>
                <w:rFonts w:eastAsia="Rosarivo"/>
                <w:color w:val="000000"/>
              </w:rPr>
              <w:t xml:space="preserve"> </w:t>
            </w:r>
            <w:r w:rsidRPr="0048701F">
              <w:rPr>
                <w:rFonts w:eastAsia="Rosarivo"/>
                <w:color w:val="000000"/>
              </w:rPr>
              <w:t>ricerca e filtra dati,</w:t>
            </w:r>
            <w:r w:rsidRPr="0048701F">
              <w:rPr>
                <w:rFonts w:eastAsia="Rosarivo"/>
                <w:color w:val="000000"/>
              </w:rPr>
              <w:t xml:space="preserve"> </w:t>
            </w:r>
            <w:r w:rsidRPr="0048701F">
              <w:rPr>
                <w:rFonts w:eastAsia="Rosarivo"/>
                <w:color w:val="000000"/>
              </w:rPr>
              <w:t>informazioni e contenuti digitali</w:t>
            </w:r>
          </w:p>
          <w:p w14:paraId="58F295D2" w14:textId="77777777" w:rsidR="0048701F" w:rsidRPr="0048701F" w:rsidRDefault="0048701F" w:rsidP="0048701F">
            <w:pPr>
              <w:keepNext/>
              <w:spacing w:line="360" w:lineRule="auto"/>
              <w:jc w:val="both"/>
              <w:rPr>
                <w:rFonts w:eastAsia="Rosarivo"/>
                <w:color w:val="000000"/>
              </w:rPr>
            </w:pPr>
            <w:r w:rsidRPr="0048701F">
              <w:rPr>
                <w:rFonts w:eastAsia="Rosarivo"/>
                <w:color w:val="000000"/>
              </w:rPr>
              <w:t>1.2 Valuta dati, informazioni e contenuti digitali</w:t>
            </w:r>
          </w:p>
          <w:p w14:paraId="6D6A8376" w14:textId="77777777" w:rsidR="0048701F" w:rsidRPr="0048701F" w:rsidRDefault="0048701F" w:rsidP="0048701F">
            <w:pPr>
              <w:keepNext/>
              <w:spacing w:line="360" w:lineRule="auto"/>
              <w:jc w:val="both"/>
              <w:rPr>
                <w:rFonts w:eastAsia="Rosarivo"/>
                <w:color w:val="000000"/>
              </w:rPr>
            </w:pPr>
            <w:r w:rsidRPr="0048701F">
              <w:rPr>
                <w:rFonts w:eastAsia="Rosarivo"/>
                <w:color w:val="000000"/>
              </w:rPr>
              <w:t>1.3 Gestisce dati, informazioni e contenuti digitali</w:t>
            </w:r>
          </w:p>
          <w:p w14:paraId="2A0F712D" w14:textId="77777777" w:rsidR="0048701F" w:rsidRDefault="0048701F" w:rsidP="0048701F">
            <w:pPr>
              <w:keepNext/>
              <w:spacing w:line="360" w:lineRule="auto"/>
              <w:jc w:val="both"/>
              <w:rPr>
                <w:rFonts w:eastAsia="Rosarivo"/>
                <w:color w:val="000000"/>
              </w:rPr>
            </w:pPr>
          </w:p>
          <w:p w14:paraId="7BC51E7D" w14:textId="5E77F5C2" w:rsidR="00AE7C80" w:rsidRPr="00AE7C80" w:rsidRDefault="00AE7C80" w:rsidP="00AE7C80">
            <w:pPr>
              <w:keepNext/>
              <w:spacing w:line="360" w:lineRule="auto"/>
              <w:ind w:left="720"/>
              <w:jc w:val="both"/>
              <w:rPr>
                <w:rFonts w:eastAsia="Rosarivo"/>
                <w:color w:val="000000"/>
              </w:rPr>
            </w:pPr>
          </w:p>
        </w:tc>
      </w:tr>
      <w:tr w:rsidR="00AE7C80" w14:paraId="2954A56A" w14:textId="77777777" w:rsidTr="00656AAD">
        <w:trPr>
          <w:trHeight w:val="18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068" w14:textId="77777777" w:rsidR="00AE7C80" w:rsidRDefault="00AE7C80" w:rsidP="00656AAD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</w:rPr>
            </w:pPr>
            <w:r>
              <w:rPr>
                <w:rFonts w:eastAsia="Rosarivo"/>
                <w:b/>
                <w:color w:val="000000"/>
              </w:rPr>
              <w:t>COMPETENZE CHIAVE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3DC" w14:textId="77777777" w:rsidR="00AE7C80" w:rsidRPr="00B42DA1" w:rsidRDefault="00AE7C80" w:rsidP="00656AAD">
            <w:pPr>
              <w:keepNext/>
              <w:spacing w:line="360" w:lineRule="auto"/>
              <w:jc w:val="both"/>
            </w:pPr>
            <w:r>
              <w:t>Competenza a</w:t>
            </w:r>
            <w:r w:rsidRPr="00B42DA1">
              <w:t>lfabetic</w:t>
            </w:r>
            <w:r>
              <w:t xml:space="preserve">a </w:t>
            </w:r>
            <w:r w:rsidRPr="00B42DA1">
              <w:t>funzionale</w:t>
            </w:r>
          </w:p>
          <w:p w14:paraId="613ECCBC" w14:textId="77777777" w:rsidR="00AE7C80" w:rsidRPr="00B42DA1" w:rsidRDefault="00AE7C80" w:rsidP="00656AAD">
            <w:pPr>
              <w:keepNext/>
              <w:spacing w:line="360" w:lineRule="auto"/>
              <w:jc w:val="both"/>
            </w:pPr>
            <w:r>
              <w:t>Competenza m</w:t>
            </w:r>
            <w:r w:rsidRPr="00B42DA1">
              <w:t>ultilinguistica</w:t>
            </w:r>
          </w:p>
          <w:p w14:paraId="414142E1" w14:textId="77777777" w:rsidR="00AE7C80" w:rsidRPr="00B42DA1" w:rsidRDefault="00AE7C80" w:rsidP="00656AAD">
            <w:pPr>
              <w:keepNext/>
              <w:spacing w:line="360" w:lineRule="auto"/>
              <w:jc w:val="both"/>
            </w:pPr>
            <w:r>
              <w:t>Competenza m</w:t>
            </w:r>
            <w:r w:rsidRPr="00B42DA1">
              <w:t xml:space="preserve">atematica e </w:t>
            </w:r>
            <w:r>
              <w:t xml:space="preserve">competenze </w:t>
            </w:r>
            <w:r w:rsidRPr="00B42DA1">
              <w:t>in scienze, tecnologia e ingegneria</w:t>
            </w:r>
          </w:p>
          <w:p w14:paraId="7FAF91DE" w14:textId="127384BE" w:rsidR="00AE7C80" w:rsidRPr="00B42DA1" w:rsidRDefault="00AE7C80" w:rsidP="00656AAD">
            <w:pPr>
              <w:keepNext/>
              <w:spacing w:line="360" w:lineRule="auto"/>
              <w:jc w:val="both"/>
            </w:pPr>
            <w:r w:rsidRPr="0048701F">
              <w:rPr>
                <w:b/>
              </w:rPr>
              <w:t>Competenza digitale</w:t>
            </w:r>
            <w:r w:rsidR="0048701F">
              <w:t xml:space="preserve">: è </w:t>
            </w:r>
            <w:r w:rsidR="0048701F" w:rsidRPr="0048701F">
              <w:t>capace di creare contenuti digitali, che successivamente potranno essere sviluppati attraverso integrazioni  e rielaborazione. Nella creazione di contenuti digitali segue licenze e</w:t>
            </w:r>
            <w:r w:rsidR="0048701F" w:rsidRPr="0048701F">
              <w:t xml:space="preserve"> </w:t>
            </w:r>
            <w:r w:rsidR="0048701F" w:rsidRPr="0048701F">
              <w:t>copyright</w:t>
            </w:r>
            <w:r w:rsidR="0048701F">
              <w:t>.</w:t>
            </w:r>
          </w:p>
          <w:p w14:paraId="0D7BF394" w14:textId="77777777" w:rsidR="00AE7C80" w:rsidRDefault="00AE7C80" w:rsidP="00656AAD">
            <w:pPr>
              <w:keepNext/>
              <w:spacing w:line="360" w:lineRule="auto"/>
              <w:jc w:val="both"/>
            </w:pPr>
            <w:r>
              <w:t>Competenza p</w:t>
            </w:r>
            <w:r w:rsidRPr="00B42DA1">
              <w:t>ersonale, sociale, capacità di imparare</w:t>
            </w:r>
            <w:r>
              <w:t xml:space="preserve"> a imparare</w:t>
            </w:r>
          </w:p>
          <w:p w14:paraId="673C270A" w14:textId="77777777" w:rsidR="00AE7C80" w:rsidRDefault="00AE7C80" w:rsidP="00656AAD">
            <w:pPr>
              <w:keepNext/>
              <w:spacing w:line="360" w:lineRule="auto"/>
              <w:jc w:val="both"/>
            </w:pPr>
            <w:r>
              <w:t>Competenza in materia di cittadinanza</w:t>
            </w:r>
          </w:p>
          <w:p w14:paraId="09B2A645" w14:textId="77777777" w:rsidR="00AE7C80" w:rsidRDefault="00AE7C80" w:rsidP="00656AAD">
            <w:pPr>
              <w:keepNext/>
              <w:spacing w:line="360" w:lineRule="auto"/>
              <w:jc w:val="both"/>
            </w:pPr>
            <w:r>
              <w:t>Competenza imprenditoriale</w:t>
            </w:r>
          </w:p>
          <w:p w14:paraId="25A14D4E" w14:textId="77777777" w:rsidR="00AE7C80" w:rsidRPr="00B42DA1" w:rsidRDefault="00AE7C80" w:rsidP="00656AAD">
            <w:pPr>
              <w:keepNext/>
              <w:spacing w:line="360" w:lineRule="auto"/>
              <w:jc w:val="both"/>
            </w:pPr>
            <w:r>
              <w:t>Competenza in materia di consapevolezza ed espressione culturali</w:t>
            </w:r>
          </w:p>
          <w:p w14:paraId="381F7191" w14:textId="77777777" w:rsidR="00AE7C80" w:rsidRDefault="00AE7C80" w:rsidP="00656AAD">
            <w:pPr>
              <w:keepNext/>
              <w:spacing w:line="360" w:lineRule="auto"/>
              <w:jc w:val="both"/>
              <w:rPr>
                <w:rFonts w:eastAsia="Rosarivo"/>
                <w:color w:val="000000"/>
              </w:rPr>
            </w:pPr>
          </w:p>
        </w:tc>
      </w:tr>
    </w:tbl>
    <w:p w14:paraId="3166443D" w14:textId="77777777" w:rsidR="00AE7C80" w:rsidRDefault="00AE7C80" w:rsidP="00AE7C80">
      <w:pPr>
        <w:rPr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7C80" w14:paraId="3C2C10F0" w14:textId="77777777" w:rsidTr="00656AAD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B838" w14:textId="77777777" w:rsidR="00AE7C80" w:rsidRDefault="00AE7C80" w:rsidP="00656AAD">
            <w:pPr>
              <w:rPr>
                <w:rFonts w:eastAsia="SimSun"/>
              </w:rPr>
            </w:pPr>
            <w:r>
              <w:rPr>
                <w:b/>
                <w:bCs/>
              </w:rPr>
              <w:t>STRUMENTI DIGITALI DI STUDIO PROPOSTI</w:t>
            </w:r>
          </w:p>
        </w:tc>
      </w:tr>
      <w:tr w:rsidR="00AE7C80" w14:paraId="0FBAECBF" w14:textId="77777777" w:rsidTr="00656AAD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A3CE" w14:textId="77777777" w:rsidR="00AE7C80" w:rsidRDefault="00AE7C80" w:rsidP="00656AAD">
            <w:pPr>
              <w:numPr>
                <w:ilvl w:val="0"/>
                <w:numId w:val="4"/>
              </w:num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App</w:t>
            </w:r>
            <w:proofErr w:type="spellEnd"/>
            <w:r>
              <w:rPr>
                <w:rFonts w:eastAsia="SimSun"/>
              </w:rPr>
              <w:t xml:space="preserve"> Case Editrici</w:t>
            </w:r>
          </w:p>
          <w:p w14:paraId="71A2B66D" w14:textId="77777777" w:rsidR="00AE7C80" w:rsidRDefault="00AE7C80" w:rsidP="00656AAD">
            <w:pPr>
              <w:numPr>
                <w:ilvl w:val="0"/>
                <w:numId w:val="4"/>
              </w:numPr>
              <w:rPr>
                <w:rFonts w:eastAsia="SimSun"/>
              </w:rPr>
            </w:pPr>
            <w:r>
              <w:rPr>
                <w:rFonts w:eastAsia="SimSun"/>
              </w:rPr>
              <w:t>Piattaforme e canali digitali di comunicazione e di informazione</w:t>
            </w:r>
          </w:p>
          <w:p w14:paraId="0A3D7454" w14:textId="77777777" w:rsidR="00AE7C80" w:rsidRDefault="00AE7C80" w:rsidP="00656AAD">
            <w:pPr>
              <w:numPr>
                <w:ilvl w:val="0"/>
                <w:numId w:val="4"/>
              </w:numPr>
              <w:rPr>
                <w:rFonts w:eastAsia="SimSun"/>
              </w:rPr>
            </w:pPr>
            <w:r>
              <w:rPr>
                <w:rFonts w:eastAsia="SimSun"/>
              </w:rPr>
              <w:t>Link</w:t>
            </w:r>
          </w:p>
          <w:p w14:paraId="72A47BC7" w14:textId="77777777" w:rsidR="00AE7C80" w:rsidRDefault="00AE7C80" w:rsidP="00656AAD">
            <w:pPr>
              <w:numPr>
                <w:ilvl w:val="0"/>
                <w:numId w:val="4"/>
              </w:numPr>
              <w:rPr>
                <w:rFonts w:eastAsia="SimSun"/>
              </w:rPr>
            </w:pPr>
            <w:r>
              <w:rPr>
                <w:rFonts w:eastAsia="SimSun"/>
              </w:rPr>
              <w:t>RES ( Registro elettronico)</w:t>
            </w:r>
          </w:p>
          <w:p w14:paraId="2B2D6327" w14:textId="77777777" w:rsidR="00AE7C80" w:rsidRDefault="00AE7C80" w:rsidP="00656AAD">
            <w:pPr>
              <w:numPr>
                <w:ilvl w:val="0"/>
                <w:numId w:val="4"/>
              </w:numPr>
              <w:rPr>
                <w:rFonts w:eastAsia="SimSun"/>
              </w:rPr>
            </w:pPr>
            <w:r>
              <w:rPr>
                <w:rFonts w:eastAsia="SimSun"/>
              </w:rPr>
              <w:t xml:space="preserve">Materiali forniti dal CTS specifici per la </w:t>
            </w:r>
            <w:proofErr w:type="spellStart"/>
            <w:r>
              <w:rPr>
                <w:rFonts w:eastAsia="SimSun"/>
              </w:rPr>
              <w:t>DaD</w:t>
            </w:r>
            <w:proofErr w:type="spellEnd"/>
            <w:r>
              <w:rPr>
                <w:rFonts w:eastAsia="SimSun"/>
              </w:rPr>
              <w:t xml:space="preserve">  </w:t>
            </w:r>
          </w:p>
          <w:p w14:paraId="07418B57" w14:textId="77777777" w:rsidR="00AE7C80" w:rsidRDefault="00AE7C80" w:rsidP="00656AAD">
            <w:pPr>
              <w:numPr>
                <w:ilvl w:val="0"/>
                <w:numId w:val="4"/>
              </w:numPr>
              <w:rPr>
                <w:rFonts w:eastAsia="SimSun"/>
              </w:rPr>
            </w:pPr>
            <w:r>
              <w:rPr>
                <w:rFonts w:eastAsia="SimSun"/>
              </w:rPr>
              <w:t>Supporto dell’</w:t>
            </w:r>
            <w:proofErr w:type="spellStart"/>
            <w:r>
              <w:rPr>
                <w:rFonts w:eastAsia="SimSun"/>
              </w:rPr>
              <w:t>Ausilioteca</w:t>
            </w:r>
            <w:proofErr w:type="spellEnd"/>
            <w:r>
              <w:rPr>
                <w:rFonts w:eastAsia="SimSun"/>
              </w:rPr>
              <w:t xml:space="preserve"> mediterranea campana ONLUS con relativo sportello</w:t>
            </w:r>
          </w:p>
          <w:p w14:paraId="788B369C" w14:textId="77777777" w:rsidR="00AE7C80" w:rsidRDefault="00AE7C80" w:rsidP="00656AAD">
            <w:pPr>
              <w:numPr>
                <w:ilvl w:val="0"/>
                <w:numId w:val="4"/>
              </w:numPr>
              <w:rPr>
                <w:rFonts w:eastAsia="SimSun"/>
              </w:rPr>
            </w:pPr>
            <w:r>
              <w:rPr>
                <w:rFonts w:eastAsia="SimSun"/>
              </w:rPr>
              <w:t>Altro ……………………………………………………………………………………………….</w:t>
            </w:r>
          </w:p>
        </w:tc>
      </w:tr>
    </w:tbl>
    <w:p w14:paraId="167E310E" w14:textId="77777777" w:rsidR="00AE7C80" w:rsidRDefault="00AE7C80" w:rsidP="00AE7C80">
      <w:pPr>
        <w:rPr>
          <w:iCs/>
          <w:color w:val="000000"/>
          <w:sz w:val="24"/>
          <w:szCs w:val="24"/>
        </w:rPr>
      </w:pPr>
    </w:p>
    <w:p w14:paraId="5CAE701C" w14:textId="77777777" w:rsidR="00AE7C80" w:rsidRDefault="00AE7C80" w:rsidP="00AE7C80">
      <w:pPr>
        <w:rPr>
          <w:rFonts w:eastAsia="SimSun"/>
          <w:b/>
        </w:rPr>
      </w:pPr>
      <w:r>
        <w:rPr>
          <w:rFonts w:eastAsia="SimSun"/>
          <w:b/>
        </w:rPr>
        <w:lastRenderedPageBreak/>
        <w:t xml:space="preserve">I ragazzi potranno accedere a tutti i materiali on line, attraverso il RES, oppure scaricandoli su un proprio </w:t>
      </w:r>
      <w:proofErr w:type="spellStart"/>
      <w:r>
        <w:rPr>
          <w:rFonts w:eastAsia="SimSun"/>
          <w:b/>
        </w:rPr>
        <w:t>device</w:t>
      </w:r>
      <w:proofErr w:type="spellEnd"/>
      <w:r>
        <w:rPr>
          <w:rFonts w:eastAsia="SimSun"/>
          <w:b/>
        </w:rPr>
        <w:t xml:space="preserve"> quale PC, </w:t>
      </w:r>
      <w:proofErr w:type="spellStart"/>
      <w:r>
        <w:rPr>
          <w:rFonts w:eastAsia="SimSun"/>
          <w:b/>
        </w:rPr>
        <w:t>tablet</w:t>
      </w:r>
      <w:proofErr w:type="spellEnd"/>
      <w:r>
        <w:rPr>
          <w:rFonts w:eastAsia="SimSun"/>
          <w:b/>
        </w:rPr>
        <w:t xml:space="preserve">, </w:t>
      </w:r>
      <w:proofErr w:type="spellStart"/>
      <w:r>
        <w:rPr>
          <w:rFonts w:eastAsia="SimSun"/>
          <w:b/>
        </w:rPr>
        <w:t>smartphone</w:t>
      </w:r>
      <w:proofErr w:type="spellEnd"/>
    </w:p>
    <w:p w14:paraId="2B0FBC87" w14:textId="77777777" w:rsidR="00AE7C80" w:rsidRDefault="00AE7C80" w:rsidP="00AE7C80">
      <w:pPr>
        <w:rPr>
          <w:rFonts w:eastAsia="SimSu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7C80" w14:paraId="0E5D6648" w14:textId="77777777" w:rsidTr="00656AAD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3D9" w14:textId="77777777" w:rsidR="00AE7C80" w:rsidRDefault="00AE7C80" w:rsidP="00656AAD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MODALITA’ DI INTERAZIONE CON GLI ALUNNI</w:t>
            </w:r>
          </w:p>
        </w:tc>
      </w:tr>
      <w:tr w:rsidR="00AE7C80" w14:paraId="53CB0E76" w14:textId="77777777" w:rsidTr="00656AAD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7F58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>Chiamate vocali di gruppo</w:t>
            </w:r>
          </w:p>
          <w:p w14:paraId="43072CBC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>Chiamate vocali di classe</w:t>
            </w:r>
          </w:p>
          <w:p w14:paraId="054BF301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>Video lezioni in differita</w:t>
            </w:r>
          </w:p>
          <w:p w14:paraId="4DB62483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>Video lezioni in diretta</w:t>
            </w:r>
          </w:p>
          <w:p w14:paraId="5FA38370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>Chat</w:t>
            </w:r>
          </w:p>
          <w:p w14:paraId="1EF65554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>Restituzione degli elaborati corretti via email</w:t>
            </w:r>
          </w:p>
          <w:p w14:paraId="6B3431BC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>Restituzione degli elaborati corretti tramite RES</w:t>
            </w:r>
          </w:p>
          <w:p w14:paraId="4C64D84E" w14:textId="77777777" w:rsidR="00AE7C80" w:rsidRDefault="00AE7C80" w:rsidP="00656AAD">
            <w:pPr>
              <w:numPr>
                <w:ilvl w:val="0"/>
                <w:numId w:val="5"/>
              </w:numPr>
              <w:rPr>
                <w:rFonts w:eastAsia="SimSun"/>
              </w:rPr>
            </w:pPr>
            <w:r>
              <w:rPr>
                <w:rFonts w:eastAsia="SimSun"/>
              </w:rPr>
              <w:t xml:space="preserve">Restituzione degli elaborati corretti tramite attraverso un </w:t>
            </w:r>
            <w:proofErr w:type="spellStart"/>
            <w:r>
              <w:rPr>
                <w:rFonts w:eastAsia="SimSun"/>
              </w:rPr>
              <w:t>Whatsapp</w:t>
            </w:r>
            <w:proofErr w:type="spellEnd"/>
            <w:r>
              <w:rPr>
                <w:rFonts w:eastAsia="SimSun"/>
              </w:rPr>
              <w:t xml:space="preserve"> Broadcast appositamente costituito</w:t>
            </w:r>
          </w:p>
        </w:tc>
      </w:tr>
    </w:tbl>
    <w:p w14:paraId="6C13C2E2" w14:textId="77777777" w:rsidR="00AE7C80" w:rsidRDefault="00AE7C80" w:rsidP="00AE7C80">
      <w:pPr>
        <w:rPr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7C80" w14:paraId="1FA287B1" w14:textId="77777777" w:rsidTr="00656AAD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571B" w14:textId="77777777" w:rsidR="00AE7C80" w:rsidRDefault="00AE7C80" w:rsidP="00656AAD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PIATTAFORME E CANALI DI COMUNICAZIONE UTILIZZATI</w:t>
            </w:r>
          </w:p>
        </w:tc>
      </w:tr>
      <w:tr w:rsidR="00AE7C80" w14:paraId="38E86E06" w14:textId="77777777" w:rsidTr="00656AAD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65D2" w14:textId="77777777" w:rsidR="00AE7C80" w:rsidRDefault="00AE7C80" w:rsidP="00656AAD">
            <w:pPr>
              <w:numPr>
                <w:ilvl w:val="0"/>
                <w:numId w:val="6"/>
              </w:num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Whatsapp</w:t>
            </w:r>
            <w:proofErr w:type="spellEnd"/>
          </w:p>
          <w:p w14:paraId="5D1AFEEE" w14:textId="77777777" w:rsidR="00AE7C80" w:rsidRDefault="00AE7C80" w:rsidP="00656AAD">
            <w:pPr>
              <w:numPr>
                <w:ilvl w:val="0"/>
                <w:numId w:val="6"/>
              </w:numPr>
              <w:rPr>
                <w:rFonts w:eastAsia="SimSun"/>
              </w:rPr>
            </w:pPr>
            <w:r>
              <w:rPr>
                <w:rFonts w:eastAsia="SimSun"/>
              </w:rPr>
              <w:t>RES</w:t>
            </w:r>
          </w:p>
          <w:p w14:paraId="6FB2E1E6" w14:textId="77777777" w:rsidR="00AE7C80" w:rsidRDefault="00AE7C80" w:rsidP="00656AAD">
            <w:pPr>
              <w:numPr>
                <w:ilvl w:val="0"/>
                <w:numId w:val="6"/>
              </w:num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Weschool</w:t>
            </w:r>
            <w:proofErr w:type="spellEnd"/>
          </w:p>
          <w:p w14:paraId="3C9134E8" w14:textId="77777777" w:rsidR="00AE7C80" w:rsidRDefault="00AE7C80" w:rsidP="00656AAD">
            <w:pPr>
              <w:numPr>
                <w:ilvl w:val="0"/>
                <w:numId w:val="6"/>
              </w:num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CiscoWebex</w:t>
            </w:r>
            <w:proofErr w:type="spellEnd"/>
          </w:p>
          <w:p w14:paraId="29A787F7" w14:textId="77777777" w:rsidR="00AE7C80" w:rsidRDefault="00AE7C80" w:rsidP="00656AAD">
            <w:pPr>
              <w:numPr>
                <w:ilvl w:val="0"/>
                <w:numId w:val="6"/>
              </w:num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Edmodo</w:t>
            </w:r>
            <w:proofErr w:type="spellEnd"/>
          </w:p>
          <w:p w14:paraId="1B17E6D9" w14:textId="77777777" w:rsidR="00AE7C80" w:rsidRDefault="00AE7C80" w:rsidP="00656AAD">
            <w:pPr>
              <w:numPr>
                <w:ilvl w:val="0"/>
                <w:numId w:val="6"/>
              </w:num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Skype</w:t>
            </w:r>
            <w:proofErr w:type="spellEnd"/>
          </w:p>
          <w:p w14:paraId="7EFFDDAF" w14:textId="77777777" w:rsidR="00AE7C80" w:rsidRDefault="00AE7C80" w:rsidP="00656AAD">
            <w:pPr>
              <w:numPr>
                <w:ilvl w:val="0"/>
                <w:numId w:val="6"/>
              </w:numPr>
              <w:rPr>
                <w:rFonts w:eastAsia="SimSun"/>
              </w:rPr>
            </w:pPr>
            <w:r>
              <w:rPr>
                <w:rFonts w:eastAsia="SimSun"/>
              </w:rPr>
              <w:t>ALTRO…………………………………………………………………………………</w:t>
            </w:r>
          </w:p>
        </w:tc>
      </w:tr>
    </w:tbl>
    <w:p w14:paraId="56EA77C2" w14:textId="77777777" w:rsidR="00AE7C80" w:rsidRDefault="00AE7C80" w:rsidP="00AE7C80">
      <w:pPr>
        <w:rPr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7C80" w:rsidRPr="00F938D1" w14:paraId="3659F591" w14:textId="77777777" w:rsidTr="00656AAD">
        <w:tc>
          <w:tcPr>
            <w:tcW w:w="10204" w:type="dxa"/>
            <w:shd w:val="clear" w:color="auto" w:fill="auto"/>
          </w:tcPr>
          <w:p w14:paraId="65598541" w14:textId="77777777" w:rsidR="00AE7C80" w:rsidRPr="00F938D1" w:rsidRDefault="00AE7C80" w:rsidP="00656AAD">
            <w:pPr>
              <w:rPr>
                <w:rFonts w:eastAsia="SimSun"/>
                <w:b/>
              </w:rPr>
            </w:pPr>
            <w:r w:rsidRPr="00F938D1">
              <w:rPr>
                <w:rFonts w:eastAsia="SimSun"/>
                <w:b/>
              </w:rPr>
              <w:t>MODALITA’ DI VERIFICA</w:t>
            </w:r>
          </w:p>
        </w:tc>
      </w:tr>
      <w:tr w:rsidR="00AE7C80" w:rsidRPr="00F938D1" w14:paraId="067A1393" w14:textId="77777777" w:rsidTr="00656AAD">
        <w:tc>
          <w:tcPr>
            <w:tcW w:w="10204" w:type="dxa"/>
            <w:shd w:val="clear" w:color="auto" w:fill="auto"/>
          </w:tcPr>
          <w:p w14:paraId="342E852E" w14:textId="77777777" w:rsidR="00AE7C80" w:rsidRPr="00F938D1" w:rsidRDefault="00AE7C80" w:rsidP="00656AAD">
            <w:pPr>
              <w:numPr>
                <w:ilvl w:val="0"/>
                <w:numId w:val="7"/>
              </w:numPr>
              <w:rPr>
                <w:rFonts w:eastAsia="SimSun"/>
              </w:rPr>
            </w:pPr>
            <w:r w:rsidRPr="00F938D1">
              <w:rPr>
                <w:rFonts w:eastAsia="SimSun"/>
              </w:rPr>
              <w:t>TEST scritti</w:t>
            </w:r>
          </w:p>
          <w:p w14:paraId="77B816D1" w14:textId="77777777" w:rsidR="00AE7C80" w:rsidRPr="00F938D1" w:rsidRDefault="00AE7C80" w:rsidP="00656AAD">
            <w:pPr>
              <w:numPr>
                <w:ilvl w:val="0"/>
                <w:numId w:val="7"/>
              </w:numPr>
              <w:rPr>
                <w:rFonts w:eastAsia="SimSun"/>
              </w:rPr>
            </w:pPr>
            <w:r w:rsidRPr="00F938D1">
              <w:rPr>
                <w:rFonts w:eastAsia="SimSun"/>
              </w:rPr>
              <w:t xml:space="preserve">Produzione di materiali multimediali ( audio, video, </w:t>
            </w:r>
            <w:proofErr w:type="spellStart"/>
            <w:r w:rsidRPr="00F938D1">
              <w:rPr>
                <w:rFonts w:eastAsia="SimSun"/>
              </w:rPr>
              <w:t>power</w:t>
            </w:r>
            <w:proofErr w:type="spellEnd"/>
            <w:r w:rsidRPr="00F938D1">
              <w:rPr>
                <w:rFonts w:eastAsia="SimSun"/>
              </w:rPr>
              <w:t xml:space="preserve"> </w:t>
            </w:r>
            <w:proofErr w:type="spellStart"/>
            <w:r w:rsidRPr="00F938D1">
              <w:rPr>
                <w:rFonts w:eastAsia="SimSun"/>
              </w:rPr>
              <w:t>point</w:t>
            </w:r>
            <w:proofErr w:type="spellEnd"/>
            <w:r w:rsidRPr="00F938D1">
              <w:rPr>
                <w:rFonts w:eastAsia="SimSun"/>
              </w:rPr>
              <w:t>)</w:t>
            </w:r>
          </w:p>
          <w:p w14:paraId="6C503959" w14:textId="77777777" w:rsidR="00AE7C80" w:rsidRPr="00F938D1" w:rsidRDefault="00AE7C80" w:rsidP="00656AAD">
            <w:pPr>
              <w:numPr>
                <w:ilvl w:val="0"/>
                <w:numId w:val="7"/>
              </w:numPr>
              <w:rPr>
                <w:rFonts w:eastAsia="SimSun"/>
              </w:rPr>
            </w:pPr>
            <w:r w:rsidRPr="00F938D1">
              <w:rPr>
                <w:rFonts w:eastAsia="SimSun"/>
              </w:rPr>
              <w:t>Produzione di materiali grafico/pittorici</w:t>
            </w:r>
          </w:p>
          <w:p w14:paraId="5CB4FB0C" w14:textId="77777777" w:rsidR="00AE7C80" w:rsidRPr="00F938D1" w:rsidRDefault="00AE7C80" w:rsidP="00656AAD">
            <w:pPr>
              <w:numPr>
                <w:ilvl w:val="0"/>
                <w:numId w:val="7"/>
              </w:numPr>
              <w:rPr>
                <w:rFonts w:eastAsia="SimSun"/>
              </w:rPr>
            </w:pPr>
            <w:r w:rsidRPr="00F938D1">
              <w:rPr>
                <w:rFonts w:eastAsia="SimSun"/>
              </w:rPr>
              <w:t>Interrogazione tramite videoconferenza</w:t>
            </w:r>
          </w:p>
          <w:p w14:paraId="260FF4F8" w14:textId="77777777" w:rsidR="00AE7C80" w:rsidRPr="00F938D1" w:rsidRDefault="00AE7C80" w:rsidP="00656AAD">
            <w:pPr>
              <w:numPr>
                <w:ilvl w:val="0"/>
                <w:numId w:val="7"/>
              </w:numPr>
              <w:rPr>
                <w:rFonts w:eastAsia="SimSun"/>
              </w:rPr>
            </w:pPr>
            <w:r w:rsidRPr="00F938D1">
              <w:rPr>
                <w:rFonts w:eastAsia="SimSun"/>
              </w:rPr>
              <w:t>Test on line con Google Moduli</w:t>
            </w:r>
          </w:p>
          <w:p w14:paraId="4D35A05D" w14:textId="77777777" w:rsidR="00AE7C80" w:rsidRPr="00F938D1" w:rsidRDefault="00AE7C80" w:rsidP="00656AAD">
            <w:pPr>
              <w:numPr>
                <w:ilvl w:val="0"/>
                <w:numId w:val="7"/>
              </w:numPr>
              <w:rPr>
                <w:rFonts w:eastAsia="SimSun"/>
              </w:rPr>
            </w:pPr>
            <w:r w:rsidRPr="00F938D1">
              <w:rPr>
                <w:rFonts w:eastAsia="SimSun"/>
              </w:rPr>
              <w:t>TEST on line sulla piattaforma RES</w:t>
            </w:r>
          </w:p>
          <w:p w14:paraId="1D55FA8F" w14:textId="77777777" w:rsidR="00AE7C80" w:rsidRPr="00F938D1" w:rsidRDefault="00AE7C80" w:rsidP="00656AAD">
            <w:pPr>
              <w:numPr>
                <w:ilvl w:val="0"/>
                <w:numId w:val="7"/>
              </w:numPr>
              <w:rPr>
                <w:rFonts w:eastAsia="SimSun"/>
              </w:rPr>
            </w:pPr>
            <w:r w:rsidRPr="00F938D1">
              <w:rPr>
                <w:rFonts w:eastAsia="SimSun"/>
              </w:rPr>
              <w:t>ALTRO……………………………………………………………………………………</w:t>
            </w:r>
          </w:p>
        </w:tc>
      </w:tr>
    </w:tbl>
    <w:p w14:paraId="60D94DE1" w14:textId="77777777" w:rsidR="005E0497" w:rsidRDefault="005E0497" w:rsidP="005E0497">
      <w:pPr>
        <w:rPr>
          <w:iCs/>
          <w:color w:val="000000"/>
          <w:sz w:val="24"/>
          <w:szCs w:val="24"/>
        </w:rPr>
      </w:pPr>
    </w:p>
    <w:p w14:paraId="6D3B864C" w14:textId="74D314FE" w:rsidR="00AE7C80" w:rsidRPr="005E0497" w:rsidRDefault="00AE7C80" w:rsidP="005E0497">
      <w:pPr>
        <w:rPr>
          <w:iCs/>
          <w:color w:val="000000"/>
          <w:sz w:val="24"/>
          <w:szCs w:val="24"/>
        </w:rPr>
      </w:pPr>
      <w:r w:rsidRPr="00764136">
        <w:rPr>
          <w:b/>
        </w:rPr>
        <w:t>Considerando che i ritmi della DAD sono diversi da quelli</w:t>
      </w:r>
      <w:r>
        <w:rPr>
          <w:b/>
        </w:rPr>
        <w:t xml:space="preserve"> della Didattica frontale ed in</w:t>
      </w:r>
      <w:r w:rsidRPr="00764136">
        <w:rPr>
          <w:b/>
        </w:rPr>
        <w:t xml:space="preserve"> aula, i tempi di consegna degli elaborati da parte degli alunni saranno più distesi e poco pere</w:t>
      </w:r>
      <w:r>
        <w:rPr>
          <w:b/>
        </w:rPr>
        <w:t>ntori, vista anche la difficoltà</w:t>
      </w:r>
      <w:r w:rsidRPr="00764136">
        <w:rPr>
          <w:b/>
        </w:rPr>
        <w:t xml:space="preserve"> dei ragazzi nell’uso </w:t>
      </w:r>
      <w:r>
        <w:rPr>
          <w:b/>
        </w:rPr>
        <w:t xml:space="preserve">dei </w:t>
      </w:r>
      <w:proofErr w:type="spellStart"/>
      <w:r>
        <w:rPr>
          <w:b/>
        </w:rPr>
        <w:t>device</w:t>
      </w:r>
      <w:proofErr w:type="spellEnd"/>
      <w:r>
        <w:rPr>
          <w:b/>
        </w:rPr>
        <w:t xml:space="preserve"> spesso condivisi</w:t>
      </w:r>
      <w:r w:rsidRPr="00764136">
        <w:rPr>
          <w:b/>
        </w:rPr>
        <w:t xml:space="preserve"> con il proprio gruppo familiare.</w:t>
      </w:r>
    </w:p>
    <w:p w14:paraId="1F9BF052" w14:textId="77777777" w:rsidR="00AE7C80" w:rsidRPr="00764136" w:rsidRDefault="00AE7C80" w:rsidP="00AE7C80">
      <w:pPr>
        <w:jc w:val="right"/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7C80" w:rsidRPr="00F938D1" w14:paraId="2DC23410" w14:textId="77777777" w:rsidTr="00656AAD">
        <w:tc>
          <w:tcPr>
            <w:tcW w:w="10204" w:type="dxa"/>
            <w:shd w:val="clear" w:color="auto" w:fill="auto"/>
          </w:tcPr>
          <w:p w14:paraId="3C5F440B" w14:textId="77777777" w:rsidR="00AE7C80" w:rsidRPr="00F938D1" w:rsidRDefault="00AE7C80" w:rsidP="00656AAD">
            <w:pPr>
              <w:rPr>
                <w:rFonts w:eastAsia="SimSun"/>
                <w:b/>
              </w:rPr>
            </w:pPr>
            <w:r w:rsidRPr="00F938D1">
              <w:rPr>
                <w:rFonts w:eastAsia="SimSun"/>
                <w:b/>
              </w:rPr>
              <w:t>VALUTAZIONE</w:t>
            </w:r>
          </w:p>
        </w:tc>
      </w:tr>
      <w:tr w:rsidR="00AE7C80" w:rsidRPr="00F938D1" w14:paraId="49117B92" w14:textId="77777777" w:rsidTr="00656AAD">
        <w:tc>
          <w:tcPr>
            <w:tcW w:w="10204" w:type="dxa"/>
            <w:shd w:val="clear" w:color="auto" w:fill="auto"/>
          </w:tcPr>
          <w:p w14:paraId="0E540A08" w14:textId="77777777" w:rsidR="00AE7C80" w:rsidRPr="00F938D1" w:rsidRDefault="00AE7C80" w:rsidP="00656AAD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La valutazione, considerata l’emergenza educativa ed anche in attesa di indicazioni del MIUR, terrà conto degli aspetti formativi e quindi riguarderà la </w:t>
            </w:r>
            <w:r w:rsidRPr="00F938D1">
              <w:rPr>
                <w:rFonts w:eastAsia="SimSun"/>
              </w:rPr>
              <w:t xml:space="preserve">partecipazione, </w:t>
            </w:r>
            <w:r>
              <w:rPr>
                <w:rFonts w:eastAsia="SimSun"/>
              </w:rPr>
              <w:t>i</w:t>
            </w:r>
            <w:r w:rsidRPr="00F938D1">
              <w:rPr>
                <w:rFonts w:eastAsia="SimSun"/>
              </w:rPr>
              <w:t>l senso di responsabilità</w:t>
            </w:r>
            <w:r>
              <w:rPr>
                <w:rFonts w:eastAsia="SimSun"/>
              </w:rPr>
              <w:t xml:space="preserve">, l’interazione e </w:t>
            </w:r>
            <w:r w:rsidRPr="00F938D1">
              <w:rPr>
                <w:rFonts w:eastAsia="SimSun"/>
              </w:rPr>
              <w:t>la costanza nell’impegno che i ragazzi dimostreranno</w:t>
            </w:r>
            <w:r>
              <w:rPr>
                <w:rFonts w:eastAsia="SimSun"/>
              </w:rPr>
              <w:t xml:space="preserve">, tenendo ben presente le diverse problematiche individuali. </w:t>
            </w:r>
          </w:p>
        </w:tc>
      </w:tr>
    </w:tbl>
    <w:p w14:paraId="34C9B0E5" w14:textId="74B818DB" w:rsidR="00806AFE" w:rsidRDefault="0048701F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>
        <w:rPr>
          <w:rFonts w:eastAsia="SimSun"/>
        </w:rPr>
        <w:t>+</w:t>
      </w:r>
    </w:p>
    <w:p w14:paraId="10C07DCC" w14:textId="77777777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Personalizzazione per gli allievi DSA e con Bisogni educativi non certificati:</w:t>
      </w:r>
      <w:r>
        <w:rPr>
          <w:b/>
          <w:bCs/>
          <w:iCs/>
          <w:color w:val="000000"/>
          <w:sz w:val="24"/>
          <w:szCs w:val="24"/>
        </w:rPr>
        <w:t xml:space="preserve"> (ripotare gli strumenti compensativi e dispensati proposti o utilizzati)</w:t>
      </w:r>
    </w:p>
    <w:p w14:paraId="43A6BB66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E700C0C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B8B19F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26F6735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6D70D4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3246EE1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7BE664D" w14:textId="77777777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lastRenderedPageBreak/>
        <w:t>Per gli Studenti con disabilità sarà proposto una modifica del PEI</w:t>
      </w:r>
      <w:r>
        <w:rPr>
          <w:b/>
          <w:bCs/>
          <w:iCs/>
          <w:color w:val="000000"/>
          <w:sz w:val="24"/>
          <w:szCs w:val="24"/>
        </w:rPr>
        <w:t xml:space="preserve">, relativo al contributo della disciplina, in coordinazione con l’insegnante di sostegno e gli altri docenti del </w:t>
      </w:r>
      <w:proofErr w:type="spellStart"/>
      <w:r>
        <w:rPr>
          <w:b/>
          <w:bCs/>
          <w:iCs/>
          <w:color w:val="000000"/>
          <w:sz w:val="24"/>
          <w:szCs w:val="24"/>
        </w:rPr>
        <w:t>CdC</w:t>
      </w:r>
      <w:proofErr w:type="spellEnd"/>
      <w:r>
        <w:rPr>
          <w:b/>
          <w:bCs/>
          <w:iCs/>
          <w:color w:val="000000"/>
          <w:sz w:val="24"/>
          <w:szCs w:val="24"/>
        </w:rPr>
        <w:t>.</w:t>
      </w:r>
    </w:p>
    <w:p w14:paraId="4E6767E0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008E665" w14:textId="265EB5B2" w:rsidR="0089721D" w:rsidRPr="00C87712" w:rsidRDefault="0089721D" w:rsidP="0089721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</w:t>
      </w:r>
      <w:r w:rsidR="00FF53C5"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 w:rsidR="009328F8"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207BB1B8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45DB197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972CE36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14:paraId="245DDE16" w14:textId="77777777" w:rsidR="00F14435" w:rsidRPr="009D7E1A" w:rsidRDefault="00F14435" w:rsidP="004C4E59">
      <w:pPr>
        <w:autoSpaceDE w:val="0"/>
        <w:autoSpaceDN w:val="0"/>
        <w:adjustRightInd w:val="0"/>
        <w:rPr>
          <w:sz w:val="24"/>
          <w:szCs w:val="24"/>
        </w:rPr>
      </w:pPr>
    </w:p>
    <w:sectPr w:rsidR="00F14435" w:rsidRPr="009D7E1A" w:rsidSect="003520CC">
      <w:pgSz w:w="11906" w:h="16838" w:code="9"/>
      <w:pgMar w:top="1720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19DAD" w14:textId="77777777" w:rsidR="00DA75D8" w:rsidRDefault="00DA75D8" w:rsidP="00614D2F">
      <w:r>
        <w:separator/>
      </w:r>
    </w:p>
  </w:endnote>
  <w:endnote w:type="continuationSeparator" w:id="0">
    <w:p w14:paraId="6EBEE550" w14:textId="77777777" w:rsidR="00DA75D8" w:rsidRDefault="00DA75D8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ariv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FC78" w14:textId="77777777" w:rsidR="00DA75D8" w:rsidRDefault="00DA75D8" w:rsidP="00614D2F">
      <w:r>
        <w:separator/>
      </w:r>
    </w:p>
  </w:footnote>
  <w:footnote w:type="continuationSeparator" w:id="0">
    <w:p w14:paraId="3CDF57CB" w14:textId="77777777" w:rsidR="00DA75D8" w:rsidRDefault="00DA75D8" w:rsidP="0061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566D"/>
    <w:multiLevelType w:val="hybridMultilevel"/>
    <w:tmpl w:val="D17AD91A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73C"/>
    <w:multiLevelType w:val="hybridMultilevel"/>
    <w:tmpl w:val="2E7A5188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685"/>
    <w:multiLevelType w:val="hybridMultilevel"/>
    <w:tmpl w:val="A4C468CC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05E0C"/>
    <w:multiLevelType w:val="hybridMultilevel"/>
    <w:tmpl w:val="5A6066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F29BD"/>
    <w:multiLevelType w:val="hybridMultilevel"/>
    <w:tmpl w:val="EAC0522C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C"/>
    <w:rsid w:val="00052624"/>
    <w:rsid w:val="000929BC"/>
    <w:rsid w:val="000D05CD"/>
    <w:rsid w:val="000E0385"/>
    <w:rsid w:val="000F7DF6"/>
    <w:rsid w:val="001373F0"/>
    <w:rsid w:val="00165552"/>
    <w:rsid w:val="001E00C6"/>
    <w:rsid w:val="001E0A48"/>
    <w:rsid w:val="001E3FEC"/>
    <w:rsid w:val="001E5DBA"/>
    <w:rsid w:val="00215BB9"/>
    <w:rsid w:val="00247468"/>
    <w:rsid w:val="002B3D10"/>
    <w:rsid w:val="00317F95"/>
    <w:rsid w:val="00332B1B"/>
    <w:rsid w:val="00342F42"/>
    <w:rsid w:val="0034779B"/>
    <w:rsid w:val="00350E6A"/>
    <w:rsid w:val="003520CC"/>
    <w:rsid w:val="00373432"/>
    <w:rsid w:val="003A7C61"/>
    <w:rsid w:val="003D0E22"/>
    <w:rsid w:val="004039BC"/>
    <w:rsid w:val="00416B64"/>
    <w:rsid w:val="00422BF1"/>
    <w:rsid w:val="0048701F"/>
    <w:rsid w:val="004A6EA2"/>
    <w:rsid w:val="004C4E59"/>
    <w:rsid w:val="00522494"/>
    <w:rsid w:val="00536D75"/>
    <w:rsid w:val="00573214"/>
    <w:rsid w:val="005B2BD8"/>
    <w:rsid w:val="005E0497"/>
    <w:rsid w:val="00614D2F"/>
    <w:rsid w:val="00625B8D"/>
    <w:rsid w:val="00684312"/>
    <w:rsid w:val="00694732"/>
    <w:rsid w:val="00703AB9"/>
    <w:rsid w:val="00724348"/>
    <w:rsid w:val="00761519"/>
    <w:rsid w:val="0076256E"/>
    <w:rsid w:val="007C6802"/>
    <w:rsid w:val="007D1025"/>
    <w:rsid w:val="00806AFE"/>
    <w:rsid w:val="00827E82"/>
    <w:rsid w:val="00864589"/>
    <w:rsid w:val="0089721D"/>
    <w:rsid w:val="009328F8"/>
    <w:rsid w:val="00932BAD"/>
    <w:rsid w:val="00946B0A"/>
    <w:rsid w:val="00950109"/>
    <w:rsid w:val="00980BCD"/>
    <w:rsid w:val="009C2E96"/>
    <w:rsid w:val="009D7E1A"/>
    <w:rsid w:val="00A04386"/>
    <w:rsid w:val="00AD2F4D"/>
    <w:rsid w:val="00AE3A33"/>
    <w:rsid w:val="00AE7C80"/>
    <w:rsid w:val="00B432FF"/>
    <w:rsid w:val="00B5555D"/>
    <w:rsid w:val="00B611A3"/>
    <w:rsid w:val="00B83610"/>
    <w:rsid w:val="00B96490"/>
    <w:rsid w:val="00BC40BC"/>
    <w:rsid w:val="00C87511"/>
    <w:rsid w:val="00CA5FE2"/>
    <w:rsid w:val="00D3024F"/>
    <w:rsid w:val="00D64783"/>
    <w:rsid w:val="00DA75D8"/>
    <w:rsid w:val="00E11CA9"/>
    <w:rsid w:val="00E36DFA"/>
    <w:rsid w:val="00F14435"/>
    <w:rsid w:val="00FC610A"/>
    <w:rsid w:val="00FD1FC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E851-B9DE-4200-AA04-DBCCD02C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Utente Windows</cp:lastModifiedBy>
  <cp:revision>9</cp:revision>
  <cp:lastPrinted>2020-03-03T11:41:00Z</cp:lastPrinted>
  <dcterms:created xsi:type="dcterms:W3CDTF">2020-04-19T17:21:00Z</dcterms:created>
  <dcterms:modified xsi:type="dcterms:W3CDTF">2020-04-26T20:07:00Z</dcterms:modified>
</cp:coreProperties>
</file>